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shd w:val="clear" w:color="auto" w:fill="auto"/>
        <w:spacing w:after="0" w:afterLines="0" w:afterAutospacing="0"/>
        <w:ind w:left="86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様式４</w:t>
      </w:r>
    </w:p>
    <w:p>
      <w:pPr>
        <w:pStyle w:val="21"/>
        <w:shd w:val="clear" w:color="auto" w:fill="auto"/>
        <w:jc w:val="center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pacing w:val="400"/>
          <w:sz w:val="32"/>
          <w:fitText w:val="3200" w:id="1"/>
        </w:rPr>
        <w:t>会社概要</w:t>
      </w:r>
      <w:r>
        <w:rPr>
          <w:rFonts w:hint="eastAsia" w:ascii="UD デジタル 教科書体 NK-R" w:hAnsi="UD デジタル 教科書体 NK-R" w:eastAsia="UD デジタル 教科書体 NK-R"/>
          <w:sz w:val="32"/>
          <w:fitText w:val="3200" w:id="1"/>
        </w:rPr>
        <w:t>書</w:t>
      </w:r>
    </w:p>
    <w:tbl>
      <w:tblPr>
        <w:tblStyle w:val="11"/>
        <w:tblW w:w="0" w:type="auto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2515"/>
        <w:gridCol w:w="5995"/>
      </w:tblGrid>
      <w:tr>
        <w:trPr>
          <w:trHeight w:val="734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商号又は名称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730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本社所在地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〒</w:t>
            </w:r>
          </w:p>
        </w:tc>
      </w:tr>
      <w:tr>
        <w:trPr>
          <w:trHeight w:val="730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napToGrid w:val="0"/>
              <w:spacing w:after="12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小野市を営業区域と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する支店、営業所名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672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設立年月日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日</w:t>
            </w:r>
          </w:p>
        </w:tc>
      </w:tr>
      <w:tr>
        <w:trPr>
          <w:trHeight w:val="730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資本金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677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年間売上高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ind w:right="220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千円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(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年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月～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)</w:t>
            </w:r>
          </w:p>
        </w:tc>
      </w:tr>
      <w:tr>
        <w:trPr>
          <w:trHeight w:val="730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従業員数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370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会社ＨＰ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1450" w:hRule="exact"/>
        </w:trPr>
        <w:tc>
          <w:tcPr>
            <w:tcW w:w="851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主な業務内容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)</w:t>
            </w:r>
          </w:p>
        </w:tc>
      </w:tr>
      <w:tr>
        <w:trPr>
          <w:trHeight w:val="1450" w:hRule="exact"/>
        </w:trPr>
        <w:tc>
          <w:tcPr>
            <w:tcW w:w="851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会社の特色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)</w:t>
            </w:r>
          </w:p>
        </w:tc>
      </w:tr>
      <w:tr>
        <w:trPr>
          <w:trHeight w:val="528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本業務担当部署等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552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担当部署所在地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1090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品質管理及び</w:t>
            </w:r>
          </w:p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情報保護対策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認証名及び登録番号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)</w:t>
            </w:r>
          </w:p>
        </w:tc>
      </w:tr>
      <w:tr>
        <w:trPr>
          <w:trHeight w:val="1090" w:hRule="exact"/>
        </w:trPr>
        <w:tc>
          <w:tcPr>
            <w:tcW w:w="851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その他、取得している認定・資格等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)</w:t>
            </w:r>
          </w:p>
        </w:tc>
      </w:tr>
      <w:tr>
        <w:trPr>
          <w:trHeight w:val="1094" w:hRule="exact"/>
        </w:trPr>
        <w:tc>
          <w:tcPr>
            <w:tcW w:w="8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その他特記事項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)</w:t>
            </w:r>
          </w:p>
        </w:tc>
      </w:tr>
    </w:tbl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令和</w:t>
      </w:r>
      <w:r>
        <w:rPr>
          <w:rFonts w:hint="eastAsia" w:ascii="UD デジタル 教科書体 NK-R" w:hAnsi="UD デジタル 教科書体 NK-R" w:eastAsia="UD デジタル 教科書体 NK-R"/>
        </w:rPr>
        <w:t>5</w:t>
      </w:r>
      <w:r>
        <w:rPr>
          <w:rFonts w:hint="eastAsia" w:ascii="UD デジタル 教科書体 NK-R" w:hAnsi="UD デジタル 教科書体 NK-R" w:eastAsia="UD デジタル 教科書体 NK-R"/>
        </w:rPr>
        <w:t>年</w:t>
      </w:r>
      <w:r>
        <w:rPr>
          <w:rFonts w:hint="eastAsia" w:ascii="UD デジタル 教科書体 NK-R" w:hAnsi="UD デジタル 教科書体 NK-R" w:eastAsia="UD デジタル 教科書体 NK-R"/>
        </w:rPr>
        <w:t>6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</w:rPr>
        <w:t>月１日現在</w:t>
      </w:r>
    </w:p>
    <w:sectPr>
      <w:footerReference r:id="rId6" w:type="even"/>
      <w:footerReference r:id="rId7" w:type="default"/>
      <w:footerReference r:id="rId5" w:type="first"/>
      <w:pgSz w:w="11900" w:h="16840"/>
      <w:pgMar w:top="1417" w:right="1622" w:bottom="1531" w:left="1546" w:header="0" w:footer="3" w:gutter="0"/>
      <w:cols w:space="720"/>
      <w:noEndnote w:val="1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1" w:lineRule="exact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1" w:lineRule="exact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1" w:lineRule="exact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5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pPr>
      <w:widowControl w:val="0"/>
    </w:pPr>
    <w:rPr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9"/>
    <w:uiPriority w:val="0"/>
    <w:rPr>
      <w:u w:val="none" w:color="auto"/>
    </w:rPr>
  </w:style>
  <w:style w:type="character" w:styleId="16" w:customStyle="1">
    <w:name w:val="ヘッダーまたはフッター|1_"/>
    <w:basedOn w:val="10"/>
    <w:next w:val="16"/>
    <w:link w:val="20"/>
    <w:uiPriority w:val="0"/>
    <w:rPr>
      <w:rFonts w:ascii="Century" w:hAnsi="Century" w:eastAsia="Century"/>
      <w:sz w:val="20"/>
      <w:u w:val="none" w:color="auto"/>
    </w:rPr>
  </w:style>
  <w:style w:type="character" w:styleId="17" w:customStyle="1">
    <w:name w:val="テーブルのキャプション|1_"/>
    <w:basedOn w:val="10"/>
    <w:next w:val="17"/>
    <w:link w:val="21"/>
    <w:uiPriority w:val="0"/>
    <w:rPr>
      <w:u w:val="none" w:color="auto"/>
    </w:rPr>
  </w:style>
  <w:style w:type="character" w:styleId="18" w:customStyle="1">
    <w:name w:val="その他|1_"/>
    <w:basedOn w:val="10"/>
    <w:next w:val="18"/>
    <w:link w:val="22"/>
    <w:uiPriority w:val="0"/>
    <w:rPr>
      <w:u w:val="none" w:color="auto"/>
    </w:rPr>
  </w:style>
  <w:style w:type="paragraph" w:styleId="19" w:customStyle="1">
    <w:name w:val="本文|1"/>
    <w:basedOn w:val="0"/>
    <w:next w:val="19"/>
    <w:link w:val="15"/>
    <w:uiPriority w:val="0"/>
    <w:pPr>
      <w:shd w:val="clear" w:color="auto" w:fill="FFFFFF"/>
      <w:spacing w:after="60" w:afterLines="0" w:afterAutospacing="0"/>
    </w:pPr>
  </w:style>
  <w:style w:type="paragraph" w:styleId="20" w:customStyle="1">
    <w:name w:val="ヘッダーまたはフッター|1"/>
    <w:basedOn w:val="0"/>
    <w:next w:val="20"/>
    <w:link w:val="16"/>
    <w:uiPriority w:val="0"/>
    <w:pPr>
      <w:shd w:val="clear" w:color="auto" w:fill="FFFFFF"/>
    </w:pPr>
    <w:rPr>
      <w:rFonts w:ascii="Century" w:hAnsi="Century" w:eastAsia="Century"/>
      <w:sz w:val="20"/>
    </w:rPr>
  </w:style>
  <w:style w:type="paragraph" w:styleId="21" w:customStyle="1">
    <w:name w:val="テーブルのキャプション|1"/>
    <w:basedOn w:val="0"/>
    <w:next w:val="21"/>
    <w:link w:val="17"/>
    <w:uiPriority w:val="0"/>
    <w:pPr>
      <w:shd w:val="clear" w:color="auto" w:fill="FFFFFF"/>
    </w:pPr>
  </w:style>
  <w:style w:type="paragraph" w:styleId="22" w:customStyle="1">
    <w:name w:val="その他|1"/>
    <w:basedOn w:val="0"/>
    <w:next w:val="22"/>
    <w:link w:val="18"/>
    <w:uiPriority w:val="0"/>
    <w:pPr>
      <w:shd w:val="clear" w:color="auto" w:fill="FFFFFF"/>
      <w:spacing w:after="60" w:afterLines="0" w:afterAutospacing="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 w:customStyle="1">
    <w:name w:val="見出し #1|1_"/>
    <w:basedOn w:val="10"/>
    <w:next w:val="25"/>
    <w:link w:val="26"/>
    <w:uiPriority w:val="0"/>
    <w:rPr>
      <w:sz w:val="28"/>
      <w:u w:val="none" w:color="auto"/>
    </w:rPr>
  </w:style>
  <w:style w:type="paragraph" w:styleId="26" w:customStyle="1">
    <w:name w:val="見出し #1|1"/>
    <w:basedOn w:val="0"/>
    <w:next w:val="26"/>
    <w:link w:val="25"/>
    <w:uiPriority w:val="0"/>
    <w:qFormat/>
    <w:pPr>
      <w:shd w:val="clear" w:color="auto" w:fill="FFFFFF"/>
      <w:spacing w:after="740" w:afterLines="0" w:afterAutospacing="0"/>
      <w:jc w:val="center"/>
      <w:outlineLvl w:val="0"/>
    </w:pPr>
    <w:rPr>
      <w:rFonts w:ascii="Century" w:hAnsi="Century" w:eastAsia="ＭＳ 明朝"/>
      <w:sz w:val="28"/>
    </w:rPr>
  </w:style>
  <w:style w:type="paragraph" w:styleId="27" w:customStyle="1">
    <w:name w:val="contents-lineheight-2"/>
    <w:basedOn w:val="0"/>
    <w:next w:val="27"/>
    <w:link w:val="0"/>
    <w:uiPriority w:val="0"/>
    <w:qFormat/>
    <w:pPr>
      <w:spacing w:line="408" w:lineRule="atLeast"/>
      <w:jc w:val="both"/>
    </w:pPr>
    <w:rPr>
      <w:rFonts w:ascii="ＭＳ Ｐゴシック" w:hAnsi="ＭＳ Ｐゴシック" w:eastAsia="ＭＳ Ｐゴシック"/>
      <w:color w:val="111111"/>
      <w:kern w:val="2"/>
      <w:sz w:val="18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ヘッダー (文字)"/>
    <w:basedOn w:val="10"/>
    <w:next w:val="30"/>
    <w:link w:val="29"/>
    <w:uiPriority w:val="0"/>
    <w:rPr>
      <w:color w:val="000000"/>
    </w:rPr>
  </w:style>
  <w:style w:type="paragraph" w:styleId="31">
    <w:name w:val="footer"/>
    <w:basedOn w:val="0"/>
    <w:next w:val="31"/>
    <w:link w:val="32"/>
    <w:uiPriority w:val="0"/>
    <w:pPr>
      <w:widowControl w:val="1"/>
      <w:tabs>
        <w:tab w:val="center" w:leader="none" w:pos="4680"/>
        <w:tab w:val="right" w:leader="none" w:pos="9360"/>
      </w:tabs>
    </w:pPr>
    <w:rPr>
      <w:rFonts w:asciiTheme="minorHAnsi" w:hAnsiTheme="minorHAnsi" w:eastAsiaTheme="minorHAnsi"/>
      <w:color w:val="auto"/>
      <w:sz w:val="21"/>
    </w:rPr>
  </w:style>
  <w:style w:type="character" w:styleId="32" w:customStyle="1">
    <w:name w:val="フッター (文字)"/>
    <w:basedOn w:val="10"/>
    <w:next w:val="32"/>
    <w:link w:val="31"/>
    <w:uiPriority w:val="0"/>
    <w:rPr>
      <w:rFonts w:asciiTheme="minorHAnsi" w:hAnsiTheme="minorHAnsi" w:eastAsiaTheme="minorHAnsi"/>
      <w:sz w:val="21"/>
    </w:rPr>
  </w:style>
  <w:style w:type="paragraph" w:styleId="33">
    <w:name w:val="Balloon Text"/>
    <w:basedOn w:val="0"/>
    <w:next w:val="33"/>
    <w:link w:val="34"/>
    <w:uiPriority w:val="0"/>
    <w:semiHidden/>
    <w:rPr>
      <w:rFonts w:asciiTheme="majorHAnsi" w:hAnsiTheme="majorHAnsi" w:eastAsiaTheme="majorEastAsia"/>
      <w:sz w:val="18"/>
    </w:rPr>
  </w:style>
  <w:style w:type="character" w:styleId="34" w:customStyle="1">
    <w:name w:val="吹き出し (文字)"/>
    <w:basedOn w:val="10"/>
    <w:next w:val="34"/>
    <w:link w:val="33"/>
    <w:uiPriority w:val="0"/>
    <w:rPr>
      <w:rFonts w:asciiTheme="majorHAnsi" w:hAnsiTheme="majorHAnsi" w:eastAsiaTheme="majorEastAsia"/>
      <w:color w:val="000000"/>
      <w:sz w:val="18"/>
    </w:r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161</Characters>
  <Application>JUST Note</Application>
  <Lines>31</Lines>
  <Paragraphs>23</Paragraphs>
  <CharactersWithSpaces>175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伊予市総合防災マップ等作成業務</dc:title>
  <dc:creator>iyolocaladmin</dc:creator>
  <cp:lastModifiedBy>検証用パソコン H25</cp:lastModifiedBy>
  <cp:lastPrinted>2022-04-27T01:55:00Z</cp:lastPrinted>
  <dcterms:created xsi:type="dcterms:W3CDTF">2022-04-27T02:17:00Z</dcterms:created>
  <dcterms:modified xsi:type="dcterms:W3CDTF">2022-08-29T10:24:23Z</dcterms:modified>
  <cp:revision>2</cp:revision>
</cp:coreProperties>
</file>