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887C" w14:textId="77777777" w:rsidR="000F6CED" w:rsidRDefault="000F6CED">
      <w:pPr>
        <w:spacing w:line="460" w:lineRule="exact"/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令和　　年　　月　　日</w:t>
      </w:r>
    </w:p>
    <w:p w14:paraId="4F6CCB45" w14:textId="77777777" w:rsidR="000F6CED" w:rsidRDefault="000F6CED">
      <w:pPr>
        <w:spacing w:line="460" w:lineRule="exact"/>
        <w:jc w:val="center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8"/>
        </w:rPr>
        <w:t>質 問 書</w:t>
      </w:r>
    </w:p>
    <w:p w14:paraId="1BBF082F" w14:textId="77777777" w:rsidR="000F6CED" w:rsidRDefault="000F6CED">
      <w:pPr>
        <w:spacing w:line="4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（あて先）小野市ICT推進課</w:t>
      </w:r>
    </w:p>
    <w:p w14:paraId="0AA9BF0E" w14:textId="77777777" w:rsidR="000F6CED" w:rsidRDefault="000F6CED">
      <w:pPr>
        <w:autoSpaceDE w:val="0"/>
        <w:spacing w:line="460" w:lineRule="exact"/>
        <w:ind w:left="17" w:right="-1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（</w:t>
      </w:r>
      <w:r>
        <w:rPr>
          <w:rFonts w:ascii="UD デジタル 教科書体 NK-R" w:eastAsia="UD デジタル 教科書体 NK-R" w:hAnsi="UD デジタル 教科書体 NK-R" w:hint="eastAsia"/>
          <w:spacing w:val="40"/>
          <w:sz w:val="24"/>
        </w:rPr>
        <w:t>電話番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号　：　0</w:t>
      </w:r>
      <w:r>
        <w:rPr>
          <w:rFonts w:ascii="UD デジタル 教科書体 NK-R" w:eastAsia="UD デジタル 教科書体 NK-R" w:hAnsi="UD デジタル 教科書体 NK-R"/>
          <w:sz w:val="24"/>
        </w:rPr>
        <w:t>794-63-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1000　内線740）</w:t>
      </w:r>
    </w:p>
    <w:p w14:paraId="2D13369B" w14:textId="77777777" w:rsidR="000F6CED" w:rsidRDefault="000F6CED">
      <w:pPr>
        <w:autoSpaceDE w:val="0"/>
        <w:spacing w:line="460" w:lineRule="exact"/>
        <w:ind w:left="17" w:right="-10" w:firstLine="12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(電子メール　：　</w:t>
      </w:r>
      <w:r>
        <w:rPr>
          <w:rFonts w:ascii="UD デジタル 教科書体 NK-R" w:eastAsia="UD デジタル 教科書体 NK-R" w:hAnsi="UD デジタル 教科書体 NK-R"/>
          <w:sz w:val="24"/>
        </w:rPr>
        <w:t>joho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@city.</w:t>
      </w:r>
      <w:r>
        <w:rPr>
          <w:rFonts w:ascii="UD デジタル 教科書体 NK-R" w:eastAsia="UD デジタル 教科書体 NK-R" w:hAnsi="UD デジタル 教科書体 NK-R"/>
          <w:sz w:val="24"/>
        </w:rPr>
        <w:t>ono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.</w:t>
      </w:r>
      <w:r>
        <w:rPr>
          <w:rFonts w:ascii="UD デジタル 教科書体 NK-R" w:eastAsia="UD デジタル 教科書体 NK-R" w:hAnsi="UD デジタル 教科書体 NK-R"/>
          <w:sz w:val="24"/>
        </w:rPr>
        <w:t>hyogo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.jp)</w:t>
      </w:r>
    </w:p>
    <w:p w14:paraId="5522ACD4" w14:textId="77777777" w:rsidR="000F6CED" w:rsidRDefault="000F6CED">
      <w:pPr>
        <w:spacing w:line="46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2E4D16A9" w14:textId="71AFDBC2" w:rsidR="000F6CED" w:rsidRDefault="000F6CED">
      <w:pPr>
        <w:spacing w:line="460" w:lineRule="exact"/>
        <w:ind w:firstLine="240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「</w:t>
      </w:r>
      <w:r w:rsidR="009F117A" w:rsidRPr="009F117A">
        <w:rPr>
          <w:rFonts w:ascii="UD デジタル 教科書体 NK-R" w:eastAsia="UD デジタル 教科書体 NK-R" w:hAnsi="UD デジタル 教科書体 NK-R" w:hint="eastAsia"/>
          <w:sz w:val="24"/>
        </w:rPr>
        <w:t>庁内Wi-Fi構築業務委託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」について以下のとおり質問いたします。</w:t>
      </w:r>
    </w:p>
    <w:tbl>
      <w:tblPr>
        <w:tblW w:w="0" w:type="auto"/>
        <w:tblInd w:w="108" w:type="dxa"/>
        <w:tblLayout w:type="fixed"/>
        <w:tblLook w:val="0600" w:firstRow="0" w:lastRow="0" w:firstColumn="0" w:lastColumn="0" w:noHBand="1" w:noVBand="1"/>
      </w:tblPr>
      <w:tblGrid>
        <w:gridCol w:w="2501"/>
        <w:gridCol w:w="6014"/>
      </w:tblGrid>
      <w:tr w:rsidR="000F6CED" w14:paraId="28794E86" w14:textId="77777777">
        <w:trPr>
          <w:trHeight w:val="37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1C79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20"/>
                <w:sz w:val="24"/>
              </w:rPr>
              <w:t>企業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27F2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62698EFB" w14:textId="77777777">
        <w:trPr>
          <w:trHeight w:val="35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3BD4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20"/>
                <w:sz w:val="24"/>
              </w:rPr>
              <w:t xml:space="preserve">部　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署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02FD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484ABEFC" w14:textId="77777777">
        <w:trPr>
          <w:trHeight w:val="37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22AE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40"/>
                <w:sz w:val="24"/>
              </w:rPr>
              <w:t>担当者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2B7A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67B0F385" w14:textId="77777777">
        <w:trPr>
          <w:trHeight w:val="37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B750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40"/>
                <w:sz w:val="24"/>
              </w:rPr>
              <w:t>電話番</w:t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号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7C3D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0D0470C6" w14:textId="77777777">
        <w:trPr>
          <w:trHeight w:val="37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1A79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ファックス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4FAD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19EBD410" w14:textId="77777777">
        <w:trPr>
          <w:trHeight w:val="35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715FF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電子メール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CF12" w14:textId="77777777" w:rsidR="000F6CED" w:rsidRDefault="000F6CED">
            <w:pPr>
              <w:snapToGrid w:val="0"/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</w:tbl>
    <w:p w14:paraId="07331A38" w14:textId="77777777" w:rsidR="000F6CED" w:rsidRDefault="000F6CED">
      <w:pPr>
        <w:spacing w:line="460" w:lineRule="exact"/>
        <w:rPr>
          <w:rFonts w:ascii="UD デジタル 教科書体 NK-R" w:eastAsia="UD デジタル 教科書体 NK-R" w:hAnsi="UD デジタル 教科書体 NK-R"/>
          <w:sz w:val="24"/>
        </w:rPr>
      </w:pPr>
    </w:p>
    <w:tbl>
      <w:tblPr>
        <w:tblW w:w="0" w:type="auto"/>
        <w:tblInd w:w="108" w:type="dxa"/>
        <w:tblLayout w:type="fixed"/>
        <w:tblLook w:val="0600" w:firstRow="0" w:lastRow="0" w:firstColumn="0" w:lastColumn="0" w:noHBand="1" w:noVBand="1"/>
      </w:tblPr>
      <w:tblGrid>
        <w:gridCol w:w="2552"/>
        <w:gridCol w:w="5963"/>
      </w:tblGrid>
      <w:tr w:rsidR="000F6CED" w14:paraId="7DD3C5BB" w14:textId="77777777">
        <w:trPr>
          <w:trHeight w:val="4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8196DB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該当箇所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3875" w14:textId="77777777" w:rsidR="000F6CED" w:rsidRDefault="000F6CED">
            <w:pPr>
              <w:spacing w:line="4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質　問　内　容</w:t>
            </w:r>
          </w:p>
        </w:tc>
      </w:tr>
      <w:tr w:rsidR="000F6CED" w14:paraId="60C1FDE1" w14:textId="77777777">
        <w:trPr>
          <w:trHeight w:val="2224"/>
        </w:trPr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7FFC" w14:textId="77777777" w:rsidR="000F6CED" w:rsidRDefault="000F6CED">
            <w:pPr>
              <w:snapToGrid w:val="0"/>
              <w:spacing w:line="460" w:lineRule="exac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B380" w14:textId="77777777" w:rsidR="000F6CED" w:rsidRDefault="000F6CED">
            <w:pPr>
              <w:snapToGrid w:val="0"/>
              <w:spacing w:line="460" w:lineRule="exac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0F6CED" w14:paraId="1357275A" w14:textId="77777777">
        <w:trPr>
          <w:trHeight w:val="2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8C6A" w14:textId="77777777" w:rsidR="000F6CED" w:rsidRDefault="000F6CED">
            <w:pPr>
              <w:snapToGrid w:val="0"/>
              <w:spacing w:line="460" w:lineRule="exac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  <w:p w14:paraId="5A5872A8" w14:textId="77777777" w:rsidR="000F6CED" w:rsidRDefault="000F6CED">
            <w:pPr>
              <w:spacing w:line="460" w:lineRule="exac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  <w:p w14:paraId="0E33810F" w14:textId="77777777" w:rsidR="000F6CED" w:rsidRDefault="000F6CED">
            <w:pPr>
              <w:spacing w:line="460" w:lineRule="exac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D0BF" w14:textId="77777777" w:rsidR="000F6CED" w:rsidRDefault="000F6CED">
            <w:pPr>
              <w:widowControl/>
              <w:snapToGrid w:val="0"/>
              <w:spacing w:line="460" w:lineRule="exact"/>
              <w:jc w:val="left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</w:tbl>
    <w:p w14:paraId="118D53C2" w14:textId="77777777" w:rsidR="000F6CED" w:rsidRDefault="000F6CED">
      <w:pPr>
        <w:spacing w:line="4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※　該当箇所（文書名・ページ番号・項目など）について明確に示すこと。</w:t>
      </w:r>
    </w:p>
    <w:p w14:paraId="75D2E575" w14:textId="77777777" w:rsidR="000F6CED" w:rsidRDefault="000F6CED">
      <w:pPr>
        <w:spacing w:line="4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※　記入欄が不足する場合は行を追加して作成すること。</w:t>
      </w:r>
    </w:p>
    <w:p w14:paraId="36B9AB3F" w14:textId="77777777" w:rsidR="000F6CED" w:rsidRDefault="000F6CED">
      <w:pPr>
        <w:autoSpaceDE w:val="0"/>
        <w:spacing w:after="75" w:line="460" w:lineRule="exact"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※　電子メール送信後、本市に電話で連絡すること。</w:t>
      </w:r>
    </w:p>
    <w:sectPr w:rsidR="000F6CED">
      <w:headerReference w:type="default" r:id="rId6"/>
      <w:pgSz w:w="11906" w:h="16838"/>
      <w:pgMar w:top="1814" w:right="1701" w:bottom="1587" w:left="1701" w:header="10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0B5E" w14:textId="77777777" w:rsidR="00012AD7" w:rsidRDefault="00012AD7">
      <w:r>
        <w:separator/>
      </w:r>
    </w:p>
  </w:endnote>
  <w:endnote w:type="continuationSeparator" w:id="0">
    <w:p w14:paraId="5E536667" w14:textId="77777777" w:rsidR="00012AD7" w:rsidRDefault="0001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1"/>
    <w:family w:val="swiss"/>
    <w:pitch w:val="fixed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5F8A" w14:textId="77777777" w:rsidR="00012AD7" w:rsidRDefault="00012AD7">
      <w:r>
        <w:separator/>
      </w:r>
    </w:p>
  </w:footnote>
  <w:footnote w:type="continuationSeparator" w:id="0">
    <w:p w14:paraId="6D16A0C8" w14:textId="77777777" w:rsidR="00012AD7" w:rsidRDefault="0001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1DE5" w14:textId="77777777" w:rsidR="000F6CED" w:rsidRDefault="000F6CED">
    <w:pPr>
      <w:tabs>
        <w:tab w:val="center" w:pos="4252"/>
        <w:tab w:val="right" w:pos="8504"/>
      </w:tabs>
      <w:snapToGrid w:val="0"/>
      <w:rPr>
        <w:rFonts w:ascii="UD デジタル 教科書体 NK-R" w:eastAsia="UD デジタル 教科書体 NK-R" w:hAnsi="UD デジタル 教科書体 NK-R"/>
        <w:color w:val="000000"/>
        <w:sz w:val="28"/>
      </w:rPr>
    </w:pPr>
    <w:r>
      <w:rPr>
        <w:rFonts w:ascii="UD デジタル 教科書体 NK-R" w:eastAsia="UD デジタル 教科書体 NK-R" w:hAnsi="UD デジタル 教科書体 NK-R" w:hint="eastAsia"/>
        <w:color w:val="000000"/>
        <w:sz w:val="28"/>
      </w:rPr>
      <w:t>様式１</w:t>
    </w:r>
  </w:p>
  <w:p w14:paraId="7A90C3D6" w14:textId="77777777" w:rsidR="000F6CED" w:rsidRDefault="000F6CED">
    <w:pPr>
      <w:pStyle w:val="a9"/>
      <w:rPr>
        <w:rFonts w:ascii="ＭＳ 明朝" w:hAnsi="ＭＳ 明朝"/>
        <w:color w:val="A6A6A6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4A"/>
    <w:rsid w:val="00012AD7"/>
    <w:rsid w:val="00014144"/>
    <w:rsid w:val="000F6CED"/>
    <w:rsid w:val="003832C2"/>
    <w:rsid w:val="005C7B4A"/>
    <w:rsid w:val="009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E6DFB"/>
  <w15:chartTrackingRefBased/>
  <w15:docId w15:val="{C1B83CDE-7D1F-4AC4-908B-EE00BF82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  <w:lang w:val="en-US" w:eastAsia="ja-JP"/>
    </w:rPr>
  </w:style>
  <w:style w:type="character" w:customStyle="1" w:styleId="WW8Num1z1">
    <w:name w:val="WW8Num1z1"/>
    <w:rPr>
      <w:rFonts w:ascii="Wingdings" w:hAnsi="Wingdings"/>
      <w:lang w:val="en-US" w:eastAsia="ja-JP"/>
    </w:rPr>
  </w:style>
  <w:style w:type="character" w:customStyle="1" w:styleId="WW8Num2z0">
    <w:name w:val="WW8Num2z0"/>
    <w:rPr>
      <w:lang w:val="en-US" w:eastAsia="ja-JP"/>
    </w:rPr>
  </w:style>
  <w:style w:type="character" w:customStyle="1" w:styleId="WW8Num2z1">
    <w:name w:val="WW8Num2z1"/>
    <w:rPr>
      <w:lang w:val="en-US" w:eastAsia="ja-JP"/>
    </w:rPr>
  </w:style>
  <w:style w:type="character" w:customStyle="1" w:styleId="WW8Num2z2">
    <w:name w:val="WW8Num2z2"/>
    <w:rPr>
      <w:lang w:val="en-US" w:eastAsia="ja-JP"/>
    </w:rPr>
  </w:style>
  <w:style w:type="character" w:customStyle="1" w:styleId="WW8Num2z3">
    <w:name w:val="WW8Num2z3"/>
    <w:rPr>
      <w:lang w:val="en-US" w:eastAsia="ja-JP"/>
    </w:rPr>
  </w:style>
  <w:style w:type="character" w:customStyle="1" w:styleId="WW8Num2z4">
    <w:name w:val="WW8Num2z4"/>
    <w:rPr>
      <w:lang w:val="en-US" w:eastAsia="ja-JP"/>
    </w:rPr>
  </w:style>
  <w:style w:type="character" w:customStyle="1" w:styleId="WW8Num2z5">
    <w:name w:val="WW8Num2z5"/>
    <w:rPr>
      <w:lang w:val="en-US" w:eastAsia="ja-JP"/>
    </w:rPr>
  </w:style>
  <w:style w:type="character" w:customStyle="1" w:styleId="WW8Num2z6">
    <w:name w:val="WW8Num2z6"/>
    <w:rPr>
      <w:lang w:val="en-US" w:eastAsia="ja-JP"/>
    </w:rPr>
  </w:style>
  <w:style w:type="character" w:customStyle="1" w:styleId="WW8Num2z7">
    <w:name w:val="WW8Num2z7"/>
    <w:rPr>
      <w:lang w:val="en-US" w:eastAsia="ja-JP"/>
    </w:rPr>
  </w:style>
  <w:style w:type="character" w:customStyle="1" w:styleId="WW8Num2z8">
    <w:name w:val="WW8Num2z8"/>
    <w:rPr>
      <w:lang w:val="en-US" w:eastAsia="ja-JP"/>
    </w:rPr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rPr>
      <w:kern w:val="1"/>
      <w:sz w:val="21"/>
      <w:lang w:val="en-US" w:eastAsia="ja-JP"/>
    </w:rPr>
  </w:style>
  <w:style w:type="character" w:customStyle="1" w:styleId="a4">
    <w:name w:val="フッター (文字)"/>
    <w:rPr>
      <w:kern w:val="1"/>
      <w:sz w:val="21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博之</dc:creator>
  <cp:keywords/>
  <dc:description/>
  <cp:lastModifiedBy>山口 博之</cp:lastModifiedBy>
  <cp:revision>3</cp:revision>
  <cp:lastPrinted>2022-08-24T06:51:00Z</cp:lastPrinted>
  <dcterms:created xsi:type="dcterms:W3CDTF">2024-05-16T01:09:00Z</dcterms:created>
  <dcterms:modified xsi:type="dcterms:W3CDTF">2024-05-29T06:48:00Z</dcterms:modified>
  <cp:category/>
  <cp:contentStatus/>
</cp:coreProperties>
</file>